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BARONESA PLUS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Baronesa Plus combina elegância e resistência, utilizando apenas materiais de alta qualidade. Seu design sofisticado destaca uma moldura refinada e um painel em capitonê, embelezado com botões cobertos no mesmo tecido, criando uma atmosfera de sofisticação e conforto para o seu espaço.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Mini frame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1,26 | Largura: 1,40 | Profundidade: 0,09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1,26 | Largura: 1,60 | Profundidade: 0,09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1,26 | Largura: 1,95 | Profundidade: 0,09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5K2O0zSKmb70cML2/3KoeFsuA==">CgMxLjA4AHIhMUhIX3Z0Vl9GUjN0cWdiaWJQSUJTWFJzbGZ6WnlHNGlr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