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ROMA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Roma combina design clássico com conforto, assento e encosto fixos , braços arredondados que garantem aconchego. Seu estilo elegante o torna uma excelente opção para qualquer sala, proporcionando um ambiente agradável e sofisticado.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Fibra mista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de 5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 Lugares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0,93 | Largura: 1,52 | Profundidade: 0,93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 Lugares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0,93 | Largura: 2,02  | Profundidade: 0,93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YVcllTf8ZBWFCAzPuYGny9xow==">CgMxLjA4AHIhMUF3LTVFQWh0MTd5MnVSNW5LaVdSY09pWWV6NTIxc2pY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